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p>
    <w:p>
      <w:pPr>
        <w:pStyle w:val="Body A"/>
      </w:pPr>
      <w:r>
        <w:rPr>
          <w:rtl w:val="0"/>
        </w:rPr>
        <w:t>For Immediate Release:</w:t>
        <w:tab/>
      </w:r>
      <w:r>
        <w:rPr>
          <w:rtl w:val="0"/>
        </w:rPr>
        <w:t>June 1st, 2017</w:t>
        <w:tab/>
        <w:tab/>
        <w:tab/>
        <w:t>Kill Date 6/17/17</w:t>
      </w:r>
    </w:p>
    <w:p>
      <w:pPr>
        <w:pStyle w:val="Body A"/>
      </w:pPr>
    </w:p>
    <w:p>
      <w:pPr>
        <w:pStyle w:val="Body A"/>
      </w:pPr>
    </w:p>
    <w:p>
      <w:pPr>
        <w:pStyle w:val="Body A"/>
      </w:pPr>
      <w:r>
        <w:rPr>
          <w:rtl w:val="0"/>
        </w:rPr>
        <w:t>SMALL POTATOES AT DICKSON MOUNDS</w:t>
      </w:r>
    </w:p>
    <w:p>
      <w:pPr>
        <w:pStyle w:val="Body A"/>
      </w:pPr>
    </w:p>
    <w:p>
      <w:pPr>
        <w:pStyle w:val="Body A"/>
      </w:pPr>
      <w:r>
        <w:rPr>
          <w:rtl w:val="0"/>
        </w:rPr>
        <w:t>Award winning folk duo Small Potatoes will return to the Hickory Ridge Concert series Saturday, June the 1</w:t>
      </w:r>
      <w:r>
        <w:rPr>
          <w:rtl w:val="0"/>
        </w:rPr>
        <w:t>7</w:t>
      </w:r>
      <w:r>
        <w:rPr>
          <w:rtl w:val="0"/>
        </w:rPr>
        <w:t>th at 7:</w:t>
      </w:r>
      <w:r>
        <w:rPr>
          <w:rtl w:val="0"/>
        </w:rPr>
        <w:t>0</w:t>
      </w:r>
      <w:r>
        <w:rPr>
          <w:rtl w:val="0"/>
        </w:rPr>
        <w:t>0 PM.   Known for the outstanding talents as performers, songwriters and instrumentalists, Small Potatoes have entertained at the biggest festivals in the country with their amazing mix of musical styles they describe   as "from Celtic to Cowboy".</w:t>
      </w:r>
    </w:p>
    <w:p>
      <w:pPr>
        <w:pStyle w:val="Body A"/>
      </w:pPr>
    </w:p>
    <w:p>
      <w:pPr>
        <w:pStyle w:val="Body A"/>
      </w:pPr>
      <w:r>
        <w:rPr>
          <w:rtl w:val="0"/>
        </w:rPr>
        <w:t>Small Potatoes is Jacquie Manning and Rich Prezioso.</w:t>
      </w:r>
      <w:r>
        <w:rPr>
          <w:rtl w:val="0"/>
        </w:rPr>
        <w:t xml:space="preserve">  </w:t>
      </w:r>
      <w:r>
        <w:rPr>
          <w:rtl w:val="0"/>
        </w:rPr>
        <w:t>When you see Small Potatoes perform, you hear two great voices, some fine guitar playing, and a touch of tin whistle, flute, mandolin, bodhran, and other percussion toys.</w:t>
      </w:r>
      <w:r>
        <w:rPr>
          <w:rtl w:val="0"/>
        </w:rPr>
        <w:t xml:space="preserve">  </w:t>
      </w:r>
      <w:r>
        <w:rPr>
          <w:rtl w:val="0"/>
        </w:rPr>
        <w:t>Together they present a truly rare blend of vocal and instrumental abilities, award-winning songwriting, and arranging talents.</w:t>
      </w:r>
      <w:r>
        <w:rPr>
          <w:rtl w:val="0"/>
        </w:rPr>
        <w:t xml:space="preserve">  </w:t>
      </w:r>
      <w:r>
        <w:rPr>
          <w:rtl w:val="0"/>
        </w:rPr>
        <w:t>They have the unique ability to adapt to the style of music they happen to be playing.</w:t>
      </w:r>
      <w:r>
        <w:rPr>
          <w:rtl w:val="0"/>
        </w:rPr>
        <w:t xml:space="preserve">  </w:t>
      </w:r>
      <w:r>
        <w:rPr>
          <w:rtl w:val="0"/>
        </w:rPr>
        <w:t>They seem comfortably at home whether playing an upbeat cowboy swing tune or a tender, traditional ballad--though there are no rules here either, sometimes the traditional sounds contemporary, sometimes the contemporary sounds traditional.</w:t>
      </w:r>
      <w:r>
        <w:rPr>
          <w:rtl w:val="0"/>
        </w:rPr>
        <w:t xml:space="preserve">  </w:t>
      </w:r>
      <w:r>
        <w:rPr>
          <w:rtl w:val="0"/>
        </w:rPr>
        <w:t>And they also pay attention to the little things, the warmth, the humor and a rapport with the audience that makes for a memorable performance.</w:t>
      </w:r>
      <w:r>
        <w:rPr>
          <w:rtl w:val="0"/>
        </w:rPr>
        <w:t xml:space="preserve">   </w:t>
      </w:r>
    </w:p>
    <w:p>
      <w:pPr>
        <w:pStyle w:val="Body A"/>
      </w:pPr>
    </w:p>
    <w:p>
      <w:pPr>
        <w:pStyle w:val="Free Form"/>
        <w:rPr>
          <w:color w:val="000000"/>
          <w:u w:color="000000"/>
        </w:rPr>
      </w:pPr>
      <w:r>
        <w:rPr>
          <w:color w:val="000000"/>
          <w:u w:color="000000"/>
          <w:rtl w:val="0"/>
          <w:lang w:val="en-US"/>
        </w:rPr>
        <w:t>The Hickory Ridge Concert Series is presented by singer-songwriter Chris Vallillo.</w:t>
      </w:r>
      <w:r>
        <w:rPr>
          <w:color w:val="000000"/>
          <w:u w:color="000000"/>
          <w:rtl w:val="0"/>
          <w:lang w:val="en-US"/>
        </w:rPr>
        <w:t xml:space="preserve">  </w:t>
      </w:r>
      <w:r>
        <w:rPr>
          <w:color w:val="000000"/>
          <w:u w:color="000000"/>
          <w:rtl w:val="0"/>
          <w:lang w:val="en-US"/>
        </w:rPr>
        <w:t>Concerts are held the 3rd Saturday of every month at Dickson Mounds Museum and begin at 7:</w:t>
      </w:r>
      <w:r>
        <w:rPr>
          <w:color w:val="000000"/>
          <w:u w:color="000000"/>
          <w:rtl w:val="0"/>
          <w:lang w:val="en-US"/>
        </w:rPr>
        <w:t>0</w:t>
      </w:r>
      <w:r>
        <w:rPr>
          <w:color w:val="000000"/>
          <w:u w:color="000000"/>
          <w:rtl w:val="0"/>
          <w:lang w:val="en-US"/>
        </w:rPr>
        <w:t>0 p.m. with the museum lobby opening at 6:30 p.m.</w:t>
      </w:r>
      <w:r>
        <w:rPr>
          <w:color w:val="000000"/>
          <w:u w:color="000000"/>
          <w:rtl w:val="0"/>
          <w:lang w:val="en-US"/>
        </w:rPr>
        <w:t xml:space="preserve">  </w:t>
      </w:r>
      <w:r>
        <w:rPr>
          <w:color w:val="000000"/>
          <w:u w:color="000000"/>
          <w:rtl w:val="0"/>
          <w:lang w:val="en-US"/>
        </w:rPr>
        <w:t>Coffee, drinks, and a variety of desserts are available during intermission.</w:t>
      </w:r>
      <w:r>
        <w:rPr>
          <w:color w:val="000000"/>
          <w:u w:color="000000"/>
          <w:rtl w:val="0"/>
          <w:lang w:val="en-US"/>
        </w:rPr>
        <w:t xml:space="preserve">  </w:t>
      </w:r>
      <w:r>
        <w:rPr>
          <w:color w:val="000000"/>
          <w:u w:color="000000"/>
          <w:rtl w:val="0"/>
          <w:lang w:val="en-US"/>
        </w:rPr>
        <w:t>There is an admission charge of $</w:t>
      </w:r>
      <w:r>
        <w:rPr>
          <w:color w:val="000000"/>
          <w:u w:color="000000"/>
          <w:rtl w:val="0"/>
          <w:lang w:val="en-US"/>
        </w:rPr>
        <w:t>8</w:t>
      </w:r>
      <w:r>
        <w:rPr>
          <w:color w:val="000000"/>
          <w:u w:color="000000"/>
          <w:rtl w:val="0"/>
          <w:lang w:val="en-US"/>
        </w:rPr>
        <w:t>.00 per adult C $</w:t>
      </w:r>
      <w:r>
        <w:rPr>
          <w:color w:val="000000"/>
          <w:u w:color="000000"/>
          <w:rtl w:val="0"/>
          <w:lang w:val="en-US"/>
        </w:rPr>
        <w:t>5</w:t>
      </w:r>
      <w:r>
        <w:rPr>
          <w:color w:val="000000"/>
          <w:u w:color="000000"/>
          <w:rtl w:val="0"/>
          <w:lang w:val="en-US"/>
        </w:rPr>
        <w:t>.00 for children under 12.</w:t>
      </w:r>
      <w:r>
        <w:rPr>
          <w:color w:val="000000"/>
          <w:u w:color="000000"/>
          <w:rtl w:val="0"/>
          <w:lang w:val="en-US"/>
        </w:rPr>
        <w:t xml:space="preserve">  </w:t>
      </w:r>
      <w:r>
        <w:rPr>
          <w:color w:val="000000"/>
          <w:u w:color="000000"/>
          <w:rtl w:val="0"/>
          <w:lang w:val="en-US"/>
        </w:rPr>
        <w:t>Sitting is limited to the first 150 people.</w:t>
      </w:r>
    </w:p>
    <w:p>
      <w:pPr>
        <w:pStyle w:val="Free Form"/>
        <w:rPr>
          <w:color w:val="000000"/>
          <w:u w:color="000000"/>
        </w:rPr>
      </w:pPr>
      <w:r>
        <w:rPr>
          <w:color w:val="000000"/>
          <w:u w:color="000000"/>
          <w:rtl w:val="0"/>
          <w:lang w:val="en-US"/>
        </w:rPr>
        <w:t> </w:t>
      </w:r>
    </w:p>
    <w:p>
      <w:pPr>
        <w:pStyle w:val="Free Form"/>
        <w:rPr>
          <w:rStyle w:val="None"/>
          <w:color w:val="000000"/>
          <w:u w:color="000000"/>
        </w:rPr>
      </w:pPr>
      <w:r>
        <w:rPr>
          <w:color w:val="000000"/>
          <w:u w:color="000000"/>
          <w:rtl w:val="0"/>
          <w:lang w:val="en-US"/>
        </w:rPr>
        <w:t>The Dickson Mounds Branch of the Illinois State Museum is located between Lewistown and Havana off routes 78 and 97.</w:t>
      </w:r>
      <w:r>
        <w:rPr>
          <w:color w:val="000000"/>
          <w:u w:color="000000"/>
          <w:rtl w:val="0"/>
          <w:lang w:val="en-US"/>
        </w:rPr>
        <w:t xml:space="preserve">  </w:t>
      </w:r>
      <w:r>
        <w:rPr>
          <w:color w:val="000000"/>
          <w:u w:color="000000"/>
          <w:rtl w:val="0"/>
          <w:lang w:val="en-US"/>
        </w:rPr>
        <w:t>The museum is open free to the public from 8:30 a.m. to 5:00 p.m. every day.</w:t>
      </w:r>
      <w:r>
        <w:rPr>
          <w:color w:val="000000"/>
          <w:u w:color="000000"/>
          <w:rtl w:val="0"/>
          <w:lang w:val="en-US"/>
        </w:rPr>
        <w:t xml:space="preserve">  </w:t>
      </w:r>
      <w:r>
        <w:rPr>
          <w:color w:val="000000"/>
          <w:u w:color="000000"/>
          <w:rtl w:val="0"/>
          <w:lang w:val="en-US"/>
        </w:rPr>
        <w:t>Tours and special programs are available for groups with reservations.</w:t>
      </w:r>
      <w:r>
        <w:rPr>
          <w:color w:val="000000"/>
          <w:u w:color="000000"/>
          <w:rtl w:val="0"/>
          <w:lang w:val="en-US"/>
        </w:rPr>
        <w:t xml:space="preserve">  </w:t>
      </w:r>
      <w:r>
        <w:rPr>
          <w:color w:val="000000"/>
          <w:u w:color="000000"/>
          <w:rtl w:val="0"/>
          <w:lang w:val="en-US"/>
        </w:rPr>
        <w:t xml:space="preserve">For more information call 309/547-3721 or TDD 217/782-9175 or visit the museums web site at </w:t>
      </w:r>
      <w:r>
        <w:rPr>
          <w:rStyle w:val="Hyperlink.0"/>
        </w:rPr>
        <w:fldChar w:fldCharType="begin" w:fldLock="0"/>
      </w:r>
      <w:r>
        <w:rPr>
          <w:rStyle w:val="Hyperlink.0"/>
        </w:rPr>
        <w:instrText xml:space="preserve"> HYPERLINK "http://museum.state.il.us/ismsites/dickson/"</w:instrText>
      </w:r>
      <w:r>
        <w:rPr>
          <w:rStyle w:val="Hyperlink.0"/>
        </w:rPr>
        <w:fldChar w:fldCharType="separate" w:fldLock="0"/>
      </w:r>
      <w:r>
        <w:rPr>
          <w:rStyle w:val="Hyperlink.0"/>
          <w:rtl w:val="0"/>
        </w:rPr>
        <w:t>http://museum.state.il.us/ismsites/dickson/</w:t>
      </w:r>
      <w:r>
        <w:rPr/>
        <w:fldChar w:fldCharType="end" w:fldLock="0"/>
      </w:r>
      <w:r>
        <w:rPr>
          <w:rStyle w:val="None"/>
          <w:color w:val="000000"/>
          <w:u w:color="000000"/>
          <w:rtl w:val="0"/>
          <w:lang w:val="en-US"/>
        </w:rPr>
        <w:t>.</w:t>
      </w:r>
    </w:p>
    <w:p>
      <w:pPr>
        <w:pStyle w:val="Free Form"/>
        <w:rPr>
          <w:rStyle w:val="None"/>
          <w:color w:val="000000"/>
          <w:u w:color="000000"/>
        </w:rPr>
      </w:pPr>
      <w:r>
        <w:rPr>
          <w:rStyle w:val="None"/>
          <w:color w:val="000000"/>
          <w:u w:color="000000"/>
          <w:rtl w:val="0"/>
          <w:lang w:val="en-US"/>
        </w:rPr>
        <w:t> </w:t>
      </w:r>
    </w:p>
    <w:p>
      <w:pPr>
        <w:pStyle w:val="Free Form"/>
      </w:pPr>
      <w:r>
        <w:rPr>
          <w:rStyle w:val="None"/>
          <w:color w:val="000000"/>
          <w:u w:color="000000"/>
          <w:rtl w:val="0"/>
          <w:lang w:val="en-US"/>
        </w:rPr>
        <w:t> </w:t>
      </w:r>
    </w:p>
    <w:sectPr>
      <w:headerReference w:type="default" r:id="rId4"/>
      <w:headerReference w:type="even" r:id="rId5"/>
      <w:footerReference w:type="default" r:id="rId6"/>
      <w:footerReference w:type="even"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00099"/>
      <w:u w:val="single" w:color="0e37a5"/>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