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bookmarkStart w:id="0" w:name="_GoBack"/>
      <w:bookmarkEnd w:id="0"/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C81C4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May 8</w:t>
      </w:r>
      <w:r w:rsidR="00267AE7">
        <w:rPr>
          <w:rFonts w:ascii="Georgia" w:hAnsi="Georgia" w:cs="Times New Roman"/>
          <w:szCs w:val="20"/>
        </w:rPr>
        <w:t>, 2018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E2AE1" w:rsidRDefault="008E2AE1" w:rsidP="008E2AE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Karen Everingham</w:t>
      </w:r>
    </w:p>
    <w:p w:rsidR="008E2AE1" w:rsidRDefault="008E2AE1" w:rsidP="008E2AE1">
      <w:pPr>
        <w:spacing w:after="0"/>
        <w:rPr>
          <w:rFonts w:ascii="Georgia" w:hAnsi="Georgia" w:cs="Times New Roman"/>
          <w:szCs w:val="20"/>
        </w:rPr>
      </w:pPr>
      <w:r w:rsidRPr="00AD1A5B">
        <w:rPr>
          <w:rFonts w:ascii="Georgia" w:hAnsi="Georgia" w:cs="Times New Roman"/>
          <w:szCs w:val="20"/>
        </w:rPr>
        <w:t>Karen.Everingham@illinos.gov</w:t>
      </w:r>
    </w:p>
    <w:p w:rsidR="008E2AE1" w:rsidRDefault="008E2AE1" w:rsidP="008E2AE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217-782-5949</w:t>
      </w:r>
    </w:p>
    <w:p w:rsidR="008E2AE1" w:rsidRDefault="008E2AE1" w:rsidP="008048A8">
      <w:pPr>
        <w:spacing w:after="0"/>
        <w:rPr>
          <w:rFonts w:ascii="Georgia" w:hAnsi="Georgia" w:cs="Times New Roman"/>
          <w:b/>
          <w:sz w:val="28"/>
          <w:szCs w:val="28"/>
        </w:rPr>
      </w:pPr>
    </w:p>
    <w:p w:rsidR="00C57486" w:rsidRPr="003B4FF0" w:rsidRDefault="00C57486" w:rsidP="003B4FF0">
      <w:pPr>
        <w:pStyle w:val="BodyA"/>
        <w:jc w:val="center"/>
        <w:rPr>
          <w:rFonts w:ascii="Arial" w:eastAsia="Times New Roman Bold" w:hAnsi="Arial" w:cs="Arial"/>
          <w:b/>
          <w:sz w:val="32"/>
          <w:szCs w:val="32"/>
        </w:rPr>
      </w:pPr>
      <w:r w:rsidRPr="003B4FF0">
        <w:rPr>
          <w:rFonts w:ascii="Arial" w:hAnsi="Arial" w:cs="Arial"/>
          <w:b/>
          <w:sz w:val="32"/>
          <w:szCs w:val="32"/>
        </w:rPr>
        <w:t>Bicentennial Speaker Series</w:t>
      </w:r>
      <w:r w:rsidR="003B4FF0">
        <w:rPr>
          <w:rFonts w:ascii="Arial" w:hAnsi="Arial" w:cs="Arial"/>
          <w:b/>
          <w:sz w:val="32"/>
          <w:szCs w:val="32"/>
        </w:rPr>
        <w:t xml:space="preserve">: “Binding Our State Together” </w:t>
      </w:r>
      <w:r w:rsidRPr="003B4FF0">
        <w:rPr>
          <w:rFonts w:ascii="Arial" w:hAnsi="Arial" w:cs="Arial"/>
          <w:b/>
          <w:sz w:val="32"/>
          <w:szCs w:val="32"/>
        </w:rPr>
        <w:t>on May 20 at the Illinois State Museum in Springfield</w:t>
      </w:r>
    </w:p>
    <w:p w:rsidR="00C57486" w:rsidRPr="00C35960" w:rsidRDefault="00C57486" w:rsidP="003B4FF0">
      <w:pPr>
        <w:pStyle w:val="BodyA"/>
        <w:rPr>
          <w:rFonts w:asciiTheme="minorHAnsi" w:eastAsia="Times New Roman Bold" w:hAnsiTheme="minorHAnsi" w:cs="Times New Roman Bold"/>
          <w:sz w:val="24"/>
          <w:szCs w:val="24"/>
        </w:rPr>
      </w:pPr>
    </w:p>
    <w:p w:rsidR="00C57486" w:rsidRDefault="00C57486" w:rsidP="003B4FF0">
      <w:pPr>
        <w:pStyle w:val="BodyA"/>
        <w:rPr>
          <w:rFonts w:ascii="Times New Roman" w:hAnsi="Times New Roman" w:cs="Times New Roman"/>
          <w:sz w:val="24"/>
          <w:szCs w:val="24"/>
        </w:rPr>
      </w:pPr>
      <w:r w:rsidRPr="009B658F">
        <w:rPr>
          <w:rFonts w:ascii="Times New Roman" w:hAnsi="Times New Roman" w:cs="Times New Roman"/>
          <w:sz w:val="24"/>
          <w:szCs w:val="24"/>
        </w:rPr>
        <w:t xml:space="preserve">SPRINGFIELD, IL – A special Illinois </w:t>
      </w:r>
      <w:r>
        <w:rPr>
          <w:rFonts w:ascii="Times New Roman" w:hAnsi="Times New Roman" w:cs="Times New Roman"/>
          <w:sz w:val="24"/>
          <w:szCs w:val="24"/>
        </w:rPr>
        <w:t xml:space="preserve">Bicentennial series of programs at the Illinois State Museum in Springfield </w:t>
      </w:r>
      <w:r w:rsidRPr="009B658F">
        <w:rPr>
          <w:rFonts w:ascii="Times New Roman" w:hAnsi="Times New Roman" w:cs="Times New Roman"/>
          <w:sz w:val="24"/>
          <w:szCs w:val="24"/>
        </w:rPr>
        <w:t>– “The Culture and Heritage of Illinoisans” – continues on Sunday</w:t>
      </w:r>
      <w:r>
        <w:rPr>
          <w:rFonts w:ascii="Times New Roman" w:hAnsi="Times New Roman" w:cs="Times New Roman"/>
          <w:sz w:val="24"/>
          <w:szCs w:val="24"/>
        </w:rPr>
        <w:t>, May 20</w:t>
      </w:r>
      <w:r w:rsidRPr="009B658F">
        <w:rPr>
          <w:rFonts w:ascii="Times New Roman" w:hAnsi="Times New Roman" w:cs="Times New Roman"/>
          <w:sz w:val="24"/>
          <w:szCs w:val="24"/>
        </w:rPr>
        <w:t xml:space="preserve"> at 2:00 p.m. with a presentation by</w:t>
      </w:r>
      <w:r>
        <w:rPr>
          <w:rFonts w:ascii="Times New Roman" w:hAnsi="Times New Roman" w:cs="Times New Roman"/>
          <w:sz w:val="24"/>
          <w:szCs w:val="24"/>
        </w:rPr>
        <w:t xml:space="preserve"> Dr. Norman Moline on “Binding Our State Together:  200 Years of Canals, Railroads, Postal Services and Roads.”</w:t>
      </w:r>
      <w:r w:rsidRPr="009B6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486" w:rsidRDefault="00C57486" w:rsidP="00C57486">
      <w:pPr>
        <w:pStyle w:val="NoSpacing"/>
        <w:rPr>
          <w:rFonts w:eastAsiaTheme="minorEastAsia"/>
          <w:b/>
          <w:szCs w:val="24"/>
        </w:rPr>
      </w:pPr>
    </w:p>
    <w:p w:rsidR="00C57486" w:rsidRPr="005B327A" w:rsidRDefault="00C57486" w:rsidP="00C574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327A">
        <w:rPr>
          <w:rFonts w:ascii="Times New Roman" w:hAnsi="Times New Roman" w:cs="Times New Roman"/>
          <w:sz w:val="24"/>
          <w:szCs w:val="24"/>
        </w:rPr>
        <w:t>In Illinois, as in most places, people and communities have sought to con</w:t>
      </w:r>
      <w:r w:rsidR="00E038C8">
        <w:rPr>
          <w:rFonts w:ascii="Times New Roman" w:hAnsi="Times New Roman" w:cs="Times New Roman"/>
          <w:sz w:val="24"/>
          <w:szCs w:val="24"/>
        </w:rPr>
        <w:t>nect with other places through m</w:t>
      </w:r>
      <w:r w:rsidRPr="005B327A">
        <w:rPr>
          <w:rFonts w:ascii="Times New Roman" w:hAnsi="Times New Roman" w:cs="Times New Roman"/>
          <w:sz w:val="24"/>
          <w:szCs w:val="24"/>
        </w:rPr>
        <w:t>odes of transportation and communication for cultural, economic and political reasons. After Illinois was created, s</w:t>
      </w:r>
      <w:r>
        <w:rPr>
          <w:rFonts w:ascii="Times New Roman" w:hAnsi="Times New Roman" w:cs="Times New Roman"/>
          <w:sz w:val="24"/>
          <w:szCs w:val="24"/>
        </w:rPr>
        <w:t xml:space="preserve">tate and private companies </w:t>
      </w:r>
      <w:r w:rsidRPr="005B327A">
        <w:rPr>
          <w:rFonts w:ascii="Times New Roman" w:hAnsi="Times New Roman" w:cs="Times New Roman"/>
          <w:sz w:val="24"/>
          <w:szCs w:val="24"/>
        </w:rPr>
        <w:t xml:space="preserve">worked to bind our different regions together through infrastructure. Such links vastly expanded the spaces used by people and the connections between communities. They turned our state from merely a designated area on a map into a more unified, functional territory and contributed to our character and identity. Historical geographer Norman Moline will provide a broad survey of the development of Illinois’ connections since 1818. </w:t>
      </w:r>
    </w:p>
    <w:p w:rsidR="00C57486" w:rsidRPr="005B327A" w:rsidRDefault="00C57486" w:rsidP="00C57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486" w:rsidRDefault="00C57486" w:rsidP="00C574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May 20</w:t>
      </w:r>
      <w:r w:rsidRPr="005B327A">
        <w:rPr>
          <w:rFonts w:ascii="Times New Roman" w:hAnsi="Times New Roman" w:cs="Times New Roman"/>
          <w:sz w:val="24"/>
          <w:szCs w:val="24"/>
        </w:rPr>
        <w:t xml:space="preserve"> program is part of the “The Culture and Heritage of Illinoisans” series held on the third Sunday </w:t>
      </w:r>
      <w:r>
        <w:rPr>
          <w:rFonts w:ascii="Times New Roman" w:hAnsi="Times New Roman" w:cs="Times New Roman"/>
          <w:sz w:val="24"/>
          <w:szCs w:val="24"/>
        </w:rPr>
        <w:t xml:space="preserve">of every month through October </w:t>
      </w:r>
      <w:r w:rsidRPr="005B327A">
        <w:rPr>
          <w:rFonts w:ascii="Times New Roman" w:hAnsi="Times New Roman" w:cs="Times New Roman"/>
          <w:sz w:val="24"/>
          <w:szCs w:val="24"/>
        </w:rPr>
        <w:t xml:space="preserve">2018. The series </w:t>
      </w:r>
      <w:bookmarkStart w:id="1" w:name="_Hlk512934900"/>
      <w:r w:rsidRPr="005B327A">
        <w:rPr>
          <w:rFonts w:ascii="Times New Roman" w:hAnsi="Times New Roman" w:cs="Times New Roman"/>
          <w:sz w:val="24"/>
          <w:szCs w:val="24"/>
        </w:rPr>
        <w:t>is presented by the Academy of Lifelong Learning at Lincoln Land Community College in collaboration with the Illinoi</w:t>
      </w:r>
      <w:r>
        <w:rPr>
          <w:rFonts w:ascii="Times New Roman" w:hAnsi="Times New Roman" w:cs="Times New Roman"/>
          <w:sz w:val="24"/>
          <w:szCs w:val="24"/>
        </w:rPr>
        <w:t>s State Museum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featuring </w:t>
      </w:r>
      <w:r w:rsidRPr="005B327A">
        <w:rPr>
          <w:rFonts w:ascii="Times New Roman" w:hAnsi="Times New Roman" w:cs="Times New Roman"/>
          <w:sz w:val="24"/>
          <w:szCs w:val="24"/>
        </w:rPr>
        <w:t>several Road Scholar Speakers offered by Illinois Humanitie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E13830">
        <w:rPr>
          <w:rFonts w:ascii="Times New Roman" w:hAnsi="Times New Roman" w:cs="Times New Roman"/>
          <w:sz w:val="24"/>
          <w:szCs w:val="24"/>
        </w:rPr>
        <w:t>The programs are free and open to the public.</w:t>
      </w:r>
    </w:p>
    <w:p w:rsidR="00C57486" w:rsidRDefault="00C57486" w:rsidP="00C574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7486" w:rsidRDefault="00C57486" w:rsidP="003B4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</w:t>
      </w:r>
      <w:r w:rsidRPr="005B327A">
        <w:rPr>
          <w:rFonts w:ascii="Times New Roman" w:hAnsi="Times New Roman" w:cs="Times New Roman"/>
          <w:sz w:val="24"/>
          <w:szCs w:val="24"/>
        </w:rPr>
        <w:t>call the Illinois State Muse</w:t>
      </w:r>
      <w:r>
        <w:rPr>
          <w:rFonts w:ascii="Times New Roman" w:hAnsi="Times New Roman" w:cs="Times New Roman"/>
          <w:sz w:val="24"/>
          <w:szCs w:val="24"/>
        </w:rPr>
        <w:t>um at 217-782-0979 or the A</w:t>
      </w:r>
      <w:r w:rsidRPr="005B327A">
        <w:rPr>
          <w:rFonts w:ascii="Times New Roman" w:hAnsi="Times New Roman" w:cs="Times New Roman"/>
          <w:sz w:val="24"/>
          <w:szCs w:val="24"/>
        </w:rPr>
        <w:t>cademy of Lifelong Learning at L</w:t>
      </w:r>
      <w:r>
        <w:rPr>
          <w:rFonts w:ascii="Times New Roman" w:hAnsi="Times New Roman" w:cs="Times New Roman"/>
          <w:sz w:val="24"/>
          <w:szCs w:val="24"/>
        </w:rPr>
        <w:t>LCC at 217-</w:t>
      </w:r>
      <w:r w:rsidRPr="005B327A">
        <w:rPr>
          <w:rFonts w:ascii="Times New Roman" w:hAnsi="Times New Roman" w:cs="Times New Roman"/>
          <w:sz w:val="24"/>
          <w:szCs w:val="24"/>
        </w:rPr>
        <w:t>786-2477.</w:t>
      </w:r>
    </w:p>
    <w:p w:rsidR="003B4FF0" w:rsidRDefault="003B4FF0" w:rsidP="003B4F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B4FF0" w:rsidRDefault="003B4FF0" w:rsidP="003B4FF0">
      <w:pPr>
        <w:pStyle w:val="NoSpacing"/>
        <w:jc w:val="center"/>
      </w:pPr>
      <w:r>
        <w:rPr>
          <w:noProof/>
        </w:rPr>
        <w:drawing>
          <wp:inline distT="0" distB="0" distL="0" distR="0" wp14:anchorId="4D55CC38" wp14:editId="6F885888">
            <wp:extent cx="233172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79D20F" wp14:editId="3E7C55F4">
            <wp:extent cx="457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un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1B37F4" wp14:editId="123E646F">
            <wp:extent cx="1124712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H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FF0" w:rsidRPr="00C35960" w:rsidRDefault="003B4FF0" w:rsidP="00C57486">
      <w:pPr>
        <w:pStyle w:val="NoSpacing"/>
      </w:pPr>
    </w:p>
    <w:p w:rsidR="009A66DB" w:rsidRPr="00DE5B7D" w:rsidRDefault="009A66DB" w:rsidP="00344B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A66DB" w:rsidRPr="00DE5B7D" w:rsidSect="00457879">
      <w:headerReference w:type="default" r:id="rId12"/>
      <w:footerReference w:type="default" r:id="rId13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ED" w:rsidRDefault="000B3EED" w:rsidP="00DA2842">
      <w:pPr>
        <w:spacing w:after="0" w:line="240" w:lineRule="auto"/>
      </w:pPr>
      <w:r>
        <w:separator/>
      </w:r>
    </w:p>
  </w:endnote>
  <w:endnote w:type="continuationSeparator" w:id="0">
    <w:p w:rsidR="000B3EED" w:rsidRDefault="000B3EED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ED" w:rsidRDefault="000B3EED" w:rsidP="00DA2842">
      <w:pPr>
        <w:spacing w:after="0" w:line="240" w:lineRule="auto"/>
      </w:pPr>
      <w:r>
        <w:separator/>
      </w:r>
    </w:p>
  </w:footnote>
  <w:footnote w:type="continuationSeparator" w:id="0">
    <w:p w:rsidR="000B3EED" w:rsidRDefault="000B3EED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21BFE"/>
    <w:rsid w:val="00031D99"/>
    <w:rsid w:val="0004443B"/>
    <w:rsid w:val="000530FD"/>
    <w:rsid w:val="00082F34"/>
    <w:rsid w:val="000B3EED"/>
    <w:rsid w:val="00111EBE"/>
    <w:rsid w:val="001239EB"/>
    <w:rsid w:val="00166BA2"/>
    <w:rsid w:val="00183EDA"/>
    <w:rsid w:val="001A66DB"/>
    <w:rsid w:val="001A6DE5"/>
    <w:rsid w:val="001D495B"/>
    <w:rsid w:val="00220FDC"/>
    <w:rsid w:val="0022448D"/>
    <w:rsid w:val="002433FF"/>
    <w:rsid w:val="00267AE7"/>
    <w:rsid w:val="002E193B"/>
    <w:rsid w:val="00302A3B"/>
    <w:rsid w:val="00315539"/>
    <w:rsid w:val="00332D04"/>
    <w:rsid w:val="00344BA2"/>
    <w:rsid w:val="003469EB"/>
    <w:rsid w:val="003626B6"/>
    <w:rsid w:val="003B4FF0"/>
    <w:rsid w:val="003D7157"/>
    <w:rsid w:val="003D794E"/>
    <w:rsid w:val="003E462B"/>
    <w:rsid w:val="0043335E"/>
    <w:rsid w:val="00457879"/>
    <w:rsid w:val="004B2415"/>
    <w:rsid w:val="004B714E"/>
    <w:rsid w:val="004E02C9"/>
    <w:rsid w:val="00523A8A"/>
    <w:rsid w:val="00586DCC"/>
    <w:rsid w:val="00586F17"/>
    <w:rsid w:val="005A4C43"/>
    <w:rsid w:val="005A6BA8"/>
    <w:rsid w:val="005B03D7"/>
    <w:rsid w:val="005B154C"/>
    <w:rsid w:val="005C45BD"/>
    <w:rsid w:val="006046A0"/>
    <w:rsid w:val="00605D13"/>
    <w:rsid w:val="0061078D"/>
    <w:rsid w:val="00612DC5"/>
    <w:rsid w:val="0063176D"/>
    <w:rsid w:val="00661695"/>
    <w:rsid w:val="006918ED"/>
    <w:rsid w:val="006B52A5"/>
    <w:rsid w:val="006E16B0"/>
    <w:rsid w:val="00702B78"/>
    <w:rsid w:val="00725A90"/>
    <w:rsid w:val="00734883"/>
    <w:rsid w:val="00776B5D"/>
    <w:rsid w:val="00796876"/>
    <w:rsid w:val="007A69D0"/>
    <w:rsid w:val="008048A8"/>
    <w:rsid w:val="00814968"/>
    <w:rsid w:val="00866FEF"/>
    <w:rsid w:val="008867FF"/>
    <w:rsid w:val="008E1103"/>
    <w:rsid w:val="008E2AE1"/>
    <w:rsid w:val="008E3EF8"/>
    <w:rsid w:val="008E50C7"/>
    <w:rsid w:val="008F233B"/>
    <w:rsid w:val="008F28F1"/>
    <w:rsid w:val="0090036D"/>
    <w:rsid w:val="00911749"/>
    <w:rsid w:val="0095696B"/>
    <w:rsid w:val="00962448"/>
    <w:rsid w:val="00962BD2"/>
    <w:rsid w:val="009713C2"/>
    <w:rsid w:val="00972F90"/>
    <w:rsid w:val="00975833"/>
    <w:rsid w:val="00995E79"/>
    <w:rsid w:val="009A66DB"/>
    <w:rsid w:val="009B188D"/>
    <w:rsid w:val="00A04D1E"/>
    <w:rsid w:val="00A106C7"/>
    <w:rsid w:val="00A22922"/>
    <w:rsid w:val="00A36A36"/>
    <w:rsid w:val="00A539A1"/>
    <w:rsid w:val="00B13B9A"/>
    <w:rsid w:val="00B21861"/>
    <w:rsid w:val="00B47A51"/>
    <w:rsid w:val="00B666F2"/>
    <w:rsid w:val="00B84DEA"/>
    <w:rsid w:val="00BA5201"/>
    <w:rsid w:val="00BB3BFB"/>
    <w:rsid w:val="00BD14E5"/>
    <w:rsid w:val="00C45E61"/>
    <w:rsid w:val="00C57486"/>
    <w:rsid w:val="00C81C41"/>
    <w:rsid w:val="00C832C2"/>
    <w:rsid w:val="00CA36B8"/>
    <w:rsid w:val="00CA604D"/>
    <w:rsid w:val="00CD726A"/>
    <w:rsid w:val="00CE3743"/>
    <w:rsid w:val="00D137AC"/>
    <w:rsid w:val="00D83D25"/>
    <w:rsid w:val="00DA2842"/>
    <w:rsid w:val="00DE5B7D"/>
    <w:rsid w:val="00DF0669"/>
    <w:rsid w:val="00DF29B5"/>
    <w:rsid w:val="00E01CC3"/>
    <w:rsid w:val="00E038C8"/>
    <w:rsid w:val="00E13830"/>
    <w:rsid w:val="00E37CF7"/>
    <w:rsid w:val="00E4297B"/>
    <w:rsid w:val="00E61A61"/>
    <w:rsid w:val="00E6602A"/>
    <w:rsid w:val="00E81A10"/>
    <w:rsid w:val="00E929EE"/>
    <w:rsid w:val="00EA16F1"/>
    <w:rsid w:val="00EC60AB"/>
    <w:rsid w:val="00F1516B"/>
    <w:rsid w:val="00F179D6"/>
    <w:rsid w:val="00F31DAA"/>
    <w:rsid w:val="00F321AA"/>
    <w:rsid w:val="00F53E7D"/>
    <w:rsid w:val="00F72488"/>
    <w:rsid w:val="00F749E8"/>
    <w:rsid w:val="00FD1D6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  <w:style w:type="paragraph" w:customStyle="1" w:styleId="Body">
    <w:name w:val="Body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FreeForm">
    <w:name w:val="Free Form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Hyperlink0">
    <w:name w:val="Hyperlink.0"/>
    <w:basedOn w:val="DefaultParagraphFont"/>
    <w:rsid w:val="00267AE7"/>
    <w:rPr>
      <w:color w:val="0000FF"/>
      <w:u w:val="single"/>
    </w:rPr>
  </w:style>
  <w:style w:type="paragraph" w:customStyle="1" w:styleId="Default">
    <w:name w:val="Default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None">
    <w:name w:val="None"/>
    <w:rsid w:val="00267AE7"/>
  </w:style>
  <w:style w:type="character" w:customStyle="1" w:styleId="Hyperlink1">
    <w:name w:val="Hyperlink.1"/>
    <w:basedOn w:val="None"/>
    <w:rsid w:val="00267AE7"/>
    <w:rPr>
      <w:color w:val="0000FF"/>
      <w:u w:val="single" w:color="2C2A2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6DB"/>
    <w:rPr>
      <w:color w:val="808080"/>
      <w:shd w:val="clear" w:color="auto" w:fill="E6E6E6"/>
    </w:rPr>
  </w:style>
  <w:style w:type="paragraph" w:customStyle="1" w:styleId="BodyA">
    <w:name w:val="Body A"/>
    <w:rsid w:val="00C57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4C43"/>
    <w:pPr>
      <w:spacing w:after="0" w:line="240" w:lineRule="auto"/>
    </w:pPr>
    <w:rPr>
      <w:rFonts w:eastAsiaTheme="minorHAnsi"/>
    </w:rPr>
  </w:style>
  <w:style w:type="paragraph" w:customStyle="1" w:styleId="Body">
    <w:name w:val="Body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FreeForm">
    <w:name w:val="Free Form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Hyperlink0">
    <w:name w:val="Hyperlink.0"/>
    <w:basedOn w:val="DefaultParagraphFont"/>
    <w:rsid w:val="00267AE7"/>
    <w:rPr>
      <w:color w:val="0000FF"/>
      <w:u w:val="single"/>
    </w:rPr>
  </w:style>
  <w:style w:type="paragraph" w:customStyle="1" w:styleId="Default">
    <w:name w:val="Default"/>
    <w:rsid w:val="00267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None">
    <w:name w:val="None"/>
    <w:rsid w:val="00267AE7"/>
  </w:style>
  <w:style w:type="character" w:customStyle="1" w:styleId="Hyperlink1">
    <w:name w:val="Hyperlink.1"/>
    <w:basedOn w:val="None"/>
    <w:rsid w:val="00267AE7"/>
    <w:rPr>
      <w:color w:val="0000FF"/>
      <w:u w:val="single" w:color="2C2A2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6DB"/>
    <w:rPr>
      <w:color w:val="808080"/>
      <w:shd w:val="clear" w:color="auto" w:fill="E6E6E6"/>
    </w:rPr>
  </w:style>
  <w:style w:type="paragraph" w:customStyle="1" w:styleId="BodyA">
    <w:name w:val="Body A"/>
    <w:rsid w:val="00C57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C9DA5D-C512-499E-A04D-0B6DC1BB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Kelvin Sampson</cp:lastModifiedBy>
  <cp:revision>2</cp:revision>
  <cp:lastPrinted>2016-09-16T14:53:00Z</cp:lastPrinted>
  <dcterms:created xsi:type="dcterms:W3CDTF">2018-05-08T15:47:00Z</dcterms:created>
  <dcterms:modified xsi:type="dcterms:W3CDTF">2018-05-08T15:47:00Z</dcterms:modified>
</cp:coreProperties>
</file>