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892D6C">
        <w:rPr>
          <w:rFonts w:ascii="Georgia" w:hAnsi="Georgia" w:cs="Times New Roman"/>
          <w:noProof/>
          <w:szCs w:val="20"/>
        </w:rPr>
        <w:t>Friday, November 17,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163EBA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Waterfowl Program at Dickson Mounds</w:t>
      </w:r>
      <w:r w:rsidR="007B63C0">
        <w:rPr>
          <w:rFonts w:ascii="Times New Roman" w:eastAsia="Times New Roman" w:hAnsi="Times New Roman" w:cs="Times New Roman"/>
          <w:b/>
          <w:sz w:val="30"/>
          <w:szCs w:val="30"/>
        </w:rPr>
        <w:t xml:space="preserve"> on Dec. 9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EBA" w:rsidRDefault="00163EBA" w:rsidP="00163EBA">
      <w:pPr>
        <w:pStyle w:val="Defaul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LEWISTOWN, IL –Dickson Mounds </w:t>
      </w:r>
      <w:r w:rsidR="007B63C0">
        <w:rPr>
          <w:rFonts w:ascii="Times New Roman" w:eastAsia="Times New Roman" w:hAnsi="Times New Roman" w:cs="Times New Roman"/>
        </w:rPr>
        <w:t xml:space="preserve">Museum </w:t>
      </w:r>
      <w:r>
        <w:rPr>
          <w:rFonts w:ascii="Times New Roman" w:eastAsia="Times New Roman" w:hAnsi="Times New Roman" w:cs="Times New Roman"/>
        </w:rPr>
        <w:t xml:space="preserve">is hosting </w:t>
      </w:r>
      <w:r w:rsidR="007B63C0">
        <w:rPr>
          <w:rFonts w:ascii="Times New Roman" w:eastAsia="Times New Roman" w:hAnsi="Times New Roman" w:cs="Times New Roman"/>
        </w:rPr>
        <w:t>a special “</w:t>
      </w:r>
      <w:r>
        <w:rPr>
          <w:rFonts w:ascii="Times New Roman" w:eastAsia="Times New Roman" w:hAnsi="Times New Roman" w:cs="Times New Roman"/>
        </w:rPr>
        <w:t>Wonderful Waterfowl</w:t>
      </w:r>
      <w:r w:rsidR="007B63C0">
        <w:rPr>
          <w:rFonts w:ascii="Times New Roman" w:eastAsia="Times New Roman" w:hAnsi="Times New Roman" w:cs="Times New Roman"/>
        </w:rPr>
        <w:t>” program</w:t>
      </w:r>
      <w:r>
        <w:rPr>
          <w:rFonts w:ascii="Times New Roman" w:eastAsia="Times New Roman" w:hAnsi="Times New Roman" w:cs="Times New Roman"/>
        </w:rPr>
        <w:t xml:space="preserve"> on Saturday, December 9, 2017, from 1</w:t>
      </w:r>
      <w:r w:rsidR="0033250B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-3:00 p.m.  Participants may 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learn about the different ducks, geese, and swans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that live </w:t>
      </w:r>
      <w:r w:rsidR="007B63C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on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or pass through 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proofErr w:type="spellStart"/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Emiquon</w:t>
      </w:r>
      <w:proofErr w:type="spellEnd"/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National Wildlife Refuge. View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ing of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live ducks and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information about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current research conducted by </w:t>
      </w:r>
      <w:r w:rsidR="007B63C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Forbes Biological Station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will also be part of the program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Kids ages fifteen and under may participate in a Youth Duck Call Contest. Discount Sales of Matanzas Beach is providing a prize for the winner. </w:t>
      </w:r>
    </w:p>
    <w:p w:rsidR="00163EBA" w:rsidRDefault="00163EBA" w:rsidP="00163EBA">
      <w:pPr>
        <w:pStyle w:val="Defaul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63EBA" w:rsidRDefault="00163EBA" w:rsidP="00163EBA">
      <w:pPr>
        <w:pStyle w:val="Defaul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articipants may journey down with a Refuge Ranger to view the wildlife at the South Globe parking lot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fter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the activities at the Museum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Binoculars and spotting scopes will be available for use. Participants should dress appropriately for this outdoor activity. </w:t>
      </w:r>
    </w:p>
    <w:p w:rsidR="00163EBA" w:rsidRPr="00163EBA" w:rsidRDefault="00163EBA" w:rsidP="00163EBA">
      <w:pPr>
        <w:pStyle w:val="Default"/>
        <w:rPr>
          <w:rStyle w:val="A4"/>
          <w:b w:val="0"/>
          <w:bCs w:val="0"/>
          <w:sz w:val="24"/>
          <w:szCs w:val="24"/>
        </w:rPr>
      </w:pPr>
    </w:p>
    <w:p w:rsidR="00965429" w:rsidRPr="007B63C0" w:rsidRDefault="00163EBA" w:rsidP="00163EB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3EB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This program is in collaboration with the U.S. Fish and Wildlife Service’s Illinois River National Wildlife and Fish Refuge Complex and Forbes Biological Station. </w:t>
      </w:r>
      <w:r w:rsidRPr="00163EB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Registration is required for the Youth Duck Call Contest. Call 309-535- 2290 or email </w:t>
      </w:r>
      <w:hyperlink r:id="rId9" w:history="1">
        <w:r w:rsidR="007B63C0" w:rsidRPr="009B3CAB">
          <w:rPr>
            <w:rStyle w:val="Hyperlink"/>
            <w:rFonts w:ascii="Times New Roman" w:hAnsi="Times New Roman" w:cs="Times New Roman"/>
            <w:sz w:val="24"/>
            <w:szCs w:val="24"/>
          </w:rPr>
          <w:t>illinoisriver@fws.gov</w:t>
        </w:r>
      </w:hyperlink>
      <w:r w:rsidR="007B63C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3EBA">
        <w:rPr>
          <w:rStyle w:val="A4"/>
          <w:rFonts w:ascii="Times New Roman" w:hAnsi="Times New Roman" w:cs="Times New Roman"/>
          <w:b w:val="0"/>
          <w:sz w:val="24"/>
          <w:szCs w:val="24"/>
        </w:rPr>
        <w:t>to register or for more information.</w:t>
      </w:r>
    </w:p>
    <w:p w:rsidR="00E22590" w:rsidRPr="003F5CAB" w:rsidRDefault="00E22590" w:rsidP="00E225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5CAB">
        <w:rPr>
          <w:rFonts w:ascii="Times New Roman" w:eastAsia="Times New Roman" w:hAnsi="Times New Roman" w:cs="Times New Roman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</w:t>
      </w:r>
      <w:r w:rsidR="003F5CAB">
        <w:rPr>
          <w:rFonts w:ascii="Times New Roman" w:eastAsia="Times New Roman" w:hAnsi="Times New Roman" w:cs="Times New Roman"/>
        </w:rPr>
        <w:t>,</w:t>
      </w:r>
      <w:r w:rsidRPr="003F5CAB">
        <w:rPr>
          <w:rFonts w:ascii="Times New Roman" w:eastAsia="Times New Roman" w:hAnsi="Times New Roman" w:cs="Times New Roman"/>
        </w:rPr>
        <w:t xml:space="preserve"> call 309-547-3721 or TTY 217-782-9175. Also visit us on Facebook at Illinois State Museum-Dickson Mounds</w:t>
      </w:r>
      <w:r w:rsidR="00A4351C" w:rsidRPr="003F5CAB">
        <w:rPr>
          <w:rFonts w:ascii="Times New Roman" w:eastAsia="Times New Roman" w:hAnsi="Times New Roman" w:cs="Times New Roman"/>
        </w:rPr>
        <w:t xml:space="preserve"> or online at the Dickson Mounds link on the Illinois State Museum website at </w:t>
      </w:r>
      <w:hyperlink r:id="rId10" w:history="1">
        <w:r w:rsidR="00A4351C" w:rsidRPr="003F5CAB">
          <w:rPr>
            <w:rStyle w:val="Hyperlink"/>
            <w:rFonts w:ascii="Times New Roman" w:eastAsia="Times New Roman" w:hAnsi="Times New Roman" w:cs="Times New Roman"/>
          </w:rPr>
          <w:t>www.illinoisstatemuseum.org</w:t>
        </w:r>
      </w:hyperlink>
      <w:r w:rsidRPr="003F5CAB">
        <w:rPr>
          <w:rFonts w:ascii="Times New Roman" w:eastAsia="Times New Roman" w:hAnsi="Times New Roman" w:cs="Times New Roman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90" w:rsidRDefault="008A5D90" w:rsidP="00DA2842">
      <w:pPr>
        <w:spacing w:after="0" w:line="240" w:lineRule="auto"/>
      </w:pPr>
      <w:r>
        <w:separator/>
      </w:r>
    </w:p>
  </w:endnote>
  <w:endnote w:type="continuationSeparator" w:id="0">
    <w:p w:rsidR="008A5D90" w:rsidRDefault="008A5D90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90" w:rsidRDefault="008A5D90" w:rsidP="00DA2842">
      <w:pPr>
        <w:spacing w:after="0" w:line="240" w:lineRule="auto"/>
      </w:pPr>
      <w:r>
        <w:separator/>
      </w:r>
    </w:p>
  </w:footnote>
  <w:footnote w:type="continuationSeparator" w:id="0">
    <w:p w:rsidR="008A5D90" w:rsidRDefault="008A5D90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3EBA"/>
    <w:rsid w:val="00166BA2"/>
    <w:rsid w:val="001A66DB"/>
    <w:rsid w:val="001A6DE5"/>
    <w:rsid w:val="002433FF"/>
    <w:rsid w:val="002D27F7"/>
    <w:rsid w:val="00302A3B"/>
    <w:rsid w:val="00315539"/>
    <w:rsid w:val="003226EF"/>
    <w:rsid w:val="0033250B"/>
    <w:rsid w:val="003626B6"/>
    <w:rsid w:val="00383751"/>
    <w:rsid w:val="003D7157"/>
    <w:rsid w:val="003D794E"/>
    <w:rsid w:val="003E462B"/>
    <w:rsid w:val="003F5CA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B63C0"/>
    <w:rsid w:val="007C29F7"/>
    <w:rsid w:val="007D2C6D"/>
    <w:rsid w:val="008867FF"/>
    <w:rsid w:val="00892D6C"/>
    <w:rsid w:val="008A5D90"/>
    <w:rsid w:val="008B2179"/>
    <w:rsid w:val="008E1103"/>
    <w:rsid w:val="008E3EF8"/>
    <w:rsid w:val="008F5573"/>
    <w:rsid w:val="00911749"/>
    <w:rsid w:val="00920F26"/>
    <w:rsid w:val="0095696B"/>
    <w:rsid w:val="00962448"/>
    <w:rsid w:val="00962BD2"/>
    <w:rsid w:val="00965429"/>
    <w:rsid w:val="009713C2"/>
    <w:rsid w:val="0097242A"/>
    <w:rsid w:val="00972F90"/>
    <w:rsid w:val="00995E79"/>
    <w:rsid w:val="009B188D"/>
    <w:rsid w:val="009B3220"/>
    <w:rsid w:val="00A04D1E"/>
    <w:rsid w:val="00A106C7"/>
    <w:rsid w:val="00A22922"/>
    <w:rsid w:val="00A4351C"/>
    <w:rsid w:val="00A54AE1"/>
    <w:rsid w:val="00AC2ADE"/>
    <w:rsid w:val="00B43B69"/>
    <w:rsid w:val="00B452FD"/>
    <w:rsid w:val="00B47A51"/>
    <w:rsid w:val="00B84DEA"/>
    <w:rsid w:val="00B87500"/>
    <w:rsid w:val="00BE7A1E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2590"/>
    <w:rsid w:val="00E37CF7"/>
    <w:rsid w:val="00E61A61"/>
    <w:rsid w:val="00E81A10"/>
    <w:rsid w:val="00EA16F1"/>
    <w:rsid w:val="00EC60A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gmail-textexposedshow">
    <w:name w:val="gmail-text_exposed_show"/>
    <w:basedOn w:val="DefaultParagraphFont"/>
    <w:rsid w:val="00965429"/>
  </w:style>
  <w:style w:type="paragraph" w:customStyle="1" w:styleId="Default">
    <w:name w:val="Default"/>
    <w:rsid w:val="00163EB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63EB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163EBA"/>
    <w:rPr>
      <w:rFonts w:cs="Myriad Pro"/>
      <w:b/>
      <w:bCs/>
      <w:color w:val="000000"/>
      <w:sz w:val="44"/>
      <w:szCs w:val="44"/>
    </w:rPr>
  </w:style>
  <w:style w:type="character" w:customStyle="1" w:styleId="Mention">
    <w:name w:val="Mention"/>
    <w:basedOn w:val="DefaultParagraphFont"/>
    <w:uiPriority w:val="99"/>
    <w:semiHidden/>
    <w:unhideWhenUsed/>
    <w:rsid w:val="007B63C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gmail-textexposedshow">
    <w:name w:val="gmail-text_exposed_show"/>
    <w:basedOn w:val="DefaultParagraphFont"/>
    <w:rsid w:val="00965429"/>
  </w:style>
  <w:style w:type="paragraph" w:customStyle="1" w:styleId="Default">
    <w:name w:val="Default"/>
    <w:rsid w:val="00163EB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63EB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163EBA"/>
    <w:rPr>
      <w:rFonts w:cs="Myriad Pro"/>
      <w:b/>
      <w:bCs/>
      <w:color w:val="000000"/>
      <w:sz w:val="44"/>
      <w:szCs w:val="44"/>
    </w:rPr>
  </w:style>
  <w:style w:type="character" w:customStyle="1" w:styleId="Mention">
    <w:name w:val="Mention"/>
    <w:basedOn w:val="DefaultParagraphFont"/>
    <w:uiPriority w:val="99"/>
    <w:semiHidden/>
    <w:unhideWhenUsed/>
    <w:rsid w:val="007B63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linoisriver@fw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899CA5-8781-4406-B027-3E8C5179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2017-11-17T17:45:00Z</dcterms:created>
  <dcterms:modified xsi:type="dcterms:W3CDTF">2017-11-17T17:45:00Z</dcterms:modified>
</cp:coreProperties>
</file>